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hanga One" w:cs="Changa One" w:eastAsia="Changa One" w:hAnsi="Changa One"/>
          <w:sz w:val="38"/>
          <w:szCs w:val="38"/>
        </w:rPr>
      </w:pPr>
      <w:r w:rsidDel="00000000" w:rsidR="00000000" w:rsidRPr="00000000">
        <w:rPr>
          <w:rFonts w:ascii="Changa One" w:cs="Changa One" w:eastAsia="Changa One" w:hAnsi="Changa One"/>
          <w:sz w:val="38"/>
          <w:szCs w:val="38"/>
          <w:rtl w:val="0"/>
        </w:rPr>
        <w:t xml:space="preserve">Basic Drawing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Composition </w:t>
      </w:r>
      <w:r w:rsidDel="00000000" w:rsidR="00000000" w:rsidRPr="00000000">
        <w:rPr>
          <w:sz w:val="38"/>
          <w:szCs w:val="38"/>
          <w:rtl w:val="0"/>
        </w:rPr>
        <w:t xml:space="preserve">- how the parts of a picture are arranged together to make a whole image or design.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line="276" w:lineRule="auto"/>
        <w:ind w:left="720" w:hanging="360"/>
        <w:rPr>
          <w:sz w:val="38"/>
          <w:szCs w:val="38"/>
          <w:u w:val="none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Viewpoint</w:t>
      </w:r>
      <w:r w:rsidDel="00000000" w:rsidR="00000000" w:rsidRPr="00000000">
        <w:rPr>
          <w:sz w:val="38"/>
          <w:szCs w:val="38"/>
          <w:rtl w:val="0"/>
        </w:rPr>
        <w:t xml:space="preserve"> - the place from which something is looked at.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Graphite </w:t>
      </w:r>
      <w:r w:rsidDel="00000000" w:rsidR="00000000" w:rsidRPr="00000000">
        <w:rPr>
          <w:sz w:val="38"/>
          <w:szCs w:val="38"/>
          <w:rtl w:val="0"/>
        </w:rPr>
        <w:t xml:space="preserve">- the lead in a pencil is made from graphite and clay; pencils are given </w:t>
      </w:r>
      <w:r w:rsidDel="00000000" w:rsidR="00000000" w:rsidRPr="00000000">
        <w:rPr>
          <w:sz w:val="38"/>
          <w:szCs w:val="38"/>
          <w:u w:val="single"/>
          <w:rtl w:val="0"/>
        </w:rPr>
        <w:t xml:space="preserve">letters</w:t>
      </w:r>
      <w:r w:rsidDel="00000000" w:rsidR="00000000" w:rsidRPr="00000000">
        <w:rPr>
          <w:sz w:val="38"/>
          <w:szCs w:val="38"/>
          <w:rtl w:val="0"/>
        </w:rPr>
        <w:t xml:space="preserve"> and </w:t>
      </w:r>
      <w:r w:rsidDel="00000000" w:rsidR="00000000" w:rsidRPr="00000000">
        <w:rPr>
          <w:sz w:val="38"/>
          <w:szCs w:val="38"/>
          <w:u w:val="single"/>
          <w:rtl w:val="0"/>
        </w:rPr>
        <w:t xml:space="preserve">numbers</w:t>
      </w:r>
      <w:r w:rsidDel="00000000" w:rsidR="00000000" w:rsidRPr="00000000">
        <w:rPr>
          <w:sz w:val="38"/>
          <w:szCs w:val="38"/>
          <w:rtl w:val="0"/>
        </w:rPr>
        <w:t xml:space="preserve"> that tell you how hard and soft they are -the softer the pencil, the darker the line it makes.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Charcoal </w:t>
      </w:r>
      <w:r w:rsidDel="00000000" w:rsidR="00000000" w:rsidRPr="00000000">
        <w:rPr>
          <w:sz w:val="38"/>
          <w:szCs w:val="38"/>
          <w:rtl w:val="0"/>
        </w:rPr>
        <w:t xml:space="preserve">- made from burnt wood; it is soft and easily blended with a finger on paper to create different values from light to dark.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Contrast </w:t>
      </w:r>
      <w:r w:rsidDel="00000000" w:rsidR="00000000" w:rsidRPr="00000000">
        <w:rPr>
          <w:sz w:val="38"/>
          <w:szCs w:val="38"/>
          <w:rtl w:val="0"/>
        </w:rPr>
        <w:t xml:space="preserve">- the difference in value between the dark and light areas of an object.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Highlight </w:t>
      </w:r>
      <w:r w:rsidDel="00000000" w:rsidR="00000000" w:rsidRPr="00000000">
        <w:rPr>
          <w:sz w:val="38"/>
          <w:szCs w:val="38"/>
          <w:rtl w:val="0"/>
        </w:rPr>
        <w:t xml:space="preserve">- the brightest area on an object.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Negative Space </w:t>
      </w:r>
      <w:r w:rsidDel="00000000" w:rsidR="00000000" w:rsidRPr="00000000">
        <w:rPr>
          <w:sz w:val="38"/>
          <w:szCs w:val="38"/>
          <w:rtl w:val="0"/>
        </w:rPr>
        <w:t xml:space="preserve">- the area surrounding or in between a shape or form.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Perspective </w:t>
      </w:r>
      <w:r w:rsidDel="00000000" w:rsidR="00000000" w:rsidRPr="00000000">
        <w:rPr>
          <w:sz w:val="38"/>
          <w:szCs w:val="38"/>
          <w:rtl w:val="0"/>
        </w:rPr>
        <w:t xml:space="preserve">- a method used to show 3-D space on a flat plane such as a piece of paper or canvas.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Landscape Format </w:t>
      </w:r>
      <w:r w:rsidDel="00000000" w:rsidR="00000000" w:rsidRPr="00000000">
        <w:rPr>
          <w:sz w:val="38"/>
          <w:szCs w:val="38"/>
          <w:rtl w:val="0"/>
        </w:rPr>
        <w:t xml:space="preserve">- an artwork that is wider than it is tall, going in a horizontal direction.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76" w:lineRule="auto"/>
        <w:ind w:left="720" w:hanging="36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Portrait Format </w:t>
      </w:r>
      <w:r w:rsidDel="00000000" w:rsidR="00000000" w:rsidRPr="00000000">
        <w:rPr>
          <w:sz w:val="38"/>
          <w:szCs w:val="38"/>
          <w:rtl w:val="0"/>
        </w:rPr>
        <w:t xml:space="preserve">- an artwork that is taller than it is wide, going in a vertical direction.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hanga One">
    <w:embedRegular w:fontKey="{00000000-0000-0000-0000-000000000000}" r:id="rId1" w:subsetted="0"/>
    <w:embe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>
        <w:sz w:val="32"/>
        <w:szCs w:val="32"/>
      </w:rPr>
    </w:pPr>
    <w:r w:rsidDel="00000000" w:rsidR="00000000" w:rsidRPr="00000000">
      <w:rPr>
        <w:sz w:val="32"/>
        <w:szCs w:val="32"/>
        <w:rtl w:val="0"/>
      </w:rPr>
      <w:t xml:space="preserve">Name:____________________ Block:_________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hangaOne-regular.ttf"/><Relationship Id="rId2" Type="http://schemas.openxmlformats.org/officeDocument/2006/relationships/font" Target="fonts/ChangaOne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